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FA3F" w14:textId="77777777" w:rsidR="00E22ABA" w:rsidRDefault="00562984">
      <w:r w:rsidRPr="00562984">
        <w:rPr>
          <w:noProof/>
        </w:rPr>
        <w:drawing>
          <wp:inline distT="0" distB="0" distL="0" distR="0" wp14:anchorId="2BB6F45A" wp14:editId="24C8E508">
            <wp:extent cx="2619849" cy="827193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15" cy="82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BFC39" w14:textId="77777777" w:rsidR="00E22ABA" w:rsidRDefault="00E22ABA"/>
    <w:p w14:paraId="6201887C" w14:textId="77777777" w:rsidR="00E22ABA" w:rsidRDefault="00E22ABA"/>
    <w:p w14:paraId="1EA7F035" w14:textId="5D27FC29" w:rsidR="00562984" w:rsidRDefault="00562984" w:rsidP="00E22ABA">
      <w:pPr>
        <w:jc w:val="center"/>
      </w:pPr>
      <w:r>
        <w:t>Annual General Assembly</w:t>
      </w:r>
    </w:p>
    <w:p w14:paraId="70F83B16" w14:textId="6FDDE3D9" w:rsidR="00E22ABA" w:rsidRDefault="00E22ABA" w:rsidP="00E22ABA">
      <w:pPr>
        <w:jc w:val="center"/>
      </w:pPr>
      <w:r>
        <w:t>Friday, April 26 – Saturday April 27</w:t>
      </w:r>
    </w:p>
    <w:p w14:paraId="71D34FD3" w14:textId="4AF0F9B4" w:rsidR="00E22ABA" w:rsidRDefault="00E22ABA" w:rsidP="00E22ABA">
      <w:pPr>
        <w:jc w:val="center"/>
      </w:pPr>
      <w:r>
        <w:t>Windsor-Essex Central Council</w:t>
      </w:r>
    </w:p>
    <w:p w14:paraId="591587E9" w14:textId="77777777" w:rsidR="00E22ABA" w:rsidRDefault="00E22ABA" w:rsidP="00E22ABA">
      <w:pPr>
        <w:jc w:val="center"/>
      </w:pPr>
    </w:p>
    <w:p w14:paraId="3CE1A9B7" w14:textId="29EC3342" w:rsidR="00E22ABA" w:rsidRDefault="00E22ABA" w:rsidP="00E22ABA">
      <w:pPr>
        <w:jc w:val="center"/>
      </w:pPr>
      <w:r>
        <w:t>DoubleTree Hotel</w:t>
      </w:r>
    </w:p>
    <w:p w14:paraId="27E62226" w14:textId="23B2CC65" w:rsidR="00E22ABA" w:rsidRPr="00E22ABA" w:rsidRDefault="00E22ABA" w:rsidP="00E22ABA">
      <w:pPr>
        <w:jc w:val="center"/>
        <w:rPr>
          <w:sz w:val="20"/>
          <w:szCs w:val="20"/>
        </w:rPr>
      </w:pPr>
      <w:r w:rsidRPr="00E22ABA">
        <w:rPr>
          <w:sz w:val="20"/>
          <w:szCs w:val="20"/>
        </w:rPr>
        <w:t>333 Riverside Drive West, Windsor</w:t>
      </w:r>
    </w:p>
    <w:p w14:paraId="7033E46B" w14:textId="0BEEBE7F" w:rsidR="00E22ABA" w:rsidRPr="000877A4" w:rsidRDefault="00E22ABA" w:rsidP="000877A4">
      <w:pPr>
        <w:jc w:val="center"/>
        <w:rPr>
          <w:sz w:val="20"/>
          <w:szCs w:val="20"/>
        </w:rPr>
      </w:pPr>
      <w:r w:rsidRPr="00E22ABA">
        <w:rPr>
          <w:sz w:val="20"/>
          <w:szCs w:val="20"/>
        </w:rPr>
        <w:t>(adjacent to the Best Western Plus)</w:t>
      </w:r>
    </w:p>
    <w:p w14:paraId="43C28497" w14:textId="77777777" w:rsidR="00E22ABA" w:rsidRDefault="00E22ABA" w:rsidP="00E22ABA">
      <w:pPr>
        <w:jc w:val="center"/>
      </w:pPr>
    </w:p>
    <w:p w14:paraId="0C8F5D78" w14:textId="73017CF0" w:rsidR="00065AC3" w:rsidRDefault="00E22ABA" w:rsidP="00065AC3">
      <w:pPr>
        <w:jc w:val="center"/>
      </w:pPr>
      <w:r>
        <w:t>Registration Form</w:t>
      </w:r>
    </w:p>
    <w:p w14:paraId="44FF29AD" w14:textId="77777777" w:rsidR="000877A4" w:rsidRDefault="000877A4" w:rsidP="00681BDD"/>
    <w:p w14:paraId="129A2E6D" w14:textId="68D23603" w:rsidR="00681BDD" w:rsidRPr="00681BDD" w:rsidRDefault="00681BDD" w:rsidP="00681BDD">
      <w:pPr>
        <w:rPr>
          <w:i/>
          <w:iCs/>
          <w:sz w:val="20"/>
          <w:szCs w:val="20"/>
        </w:rPr>
      </w:pPr>
      <w:r w:rsidRPr="00681BDD">
        <w:rPr>
          <w:i/>
          <w:iCs/>
          <w:sz w:val="20"/>
          <w:szCs w:val="20"/>
        </w:rPr>
        <w:t>Complete this fillable Word document.  Save and e-mail to:  ann@ssvp.on.ca</w:t>
      </w:r>
    </w:p>
    <w:p w14:paraId="072E6DB8" w14:textId="77777777" w:rsidR="00E22ABA" w:rsidRDefault="00E22ABA" w:rsidP="00E22ABA">
      <w:pPr>
        <w:jc w:val="center"/>
      </w:pPr>
    </w:p>
    <w:p w14:paraId="71D07D67" w14:textId="33022786" w:rsidR="00E22ABA" w:rsidRDefault="00E22ABA" w:rsidP="00E22ABA">
      <w:pPr>
        <w:rPr>
          <w:rFonts w:cs="Times New Roman (Body CS)"/>
          <w:sz w:val="20"/>
        </w:rPr>
      </w:pPr>
      <w:r w:rsidRPr="00E22ABA">
        <w:rPr>
          <w:rFonts w:cs="Times New Roman (Body CS)"/>
          <w:sz w:val="20"/>
        </w:rPr>
        <w:t>Tell us</w:t>
      </w:r>
      <w:r>
        <w:rPr>
          <w:rFonts w:cs="Times New Roman (Body CS)"/>
          <w:sz w:val="20"/>
        </w:rPr>
        <w:t xml:space="preserve"> about you:</w:t>
      </w:r>
    </w:p>
    <w:p w14:paraId="09B139A2" w14:textId="30098596" w:rsidR="00E22ABA" w:rsidRDefault="00E22ABA" w:rsidP="00E22ABA">
      <w:pPr>
        <w:rPr>
          <w:rFonts w:cs="Times New Roman (Body CS)"/>
          <w:sz w:val="20"/>
        </w:rPr>
      </w:pPr>
    </w:p>
    <w:p w14:paraId="2E7086CB" w14:textId="5E02F28C" w:rsidR="00E22ABA" w:rsidRDefault="00E22ABA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Full Name: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</w:r>
      <w:bookmarkStart w:id="0" w:name="Text1"/>
      <w:r>
        <w:rPr>
          <w:rFonts w:cs="Times New Roman (Body CS)"/>
          <w:sz w:val="20"/>
        </w:rPr>
        <w:instrText xml:space="preserve"/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>
        <w:rPr>
          <w:rFonts w:cs="Times New Roman (Body CS)"/>
          <w:sz w:val="20"/>
        </w:rPr>
      </w:r>
      <w:bookmarkEnd w:id="0"/>
    </w:p>
    <w:p w14:paraId="44D6BD1C" w14:textId="0ACBFDB3" w:rsidR="00E22ABA" w:rsidRDefault="00E22ABA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Preferred first name for name badge: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</w:r>
      <w:bookmarkStart w:id="1" w:name="Text2"/>
      <w:r>
        <w:rPr>
          <w:rFonts w:cs="Times New Roman (Body CS)"/>
          <w:sz w:val="20"/>
        </w:rPr>
        <w:instrText xml:space="preserve"/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 w:rsidR="005D7C3A">
        <w:rPr>
          <w:rFonts w:cs="Times New Roman (Body CS)"/>
          <w:sz w:val="20"/>
        </w:rPr>
        <w:t> </w:t>
      </w:r>
      <w:r>
        <w:rPr>
          <w:rFonts w:cs="Times New Roman (Body CS)"/>
          <w:sz w:val="20"/>
        </w:rPr>
      </w:r>
      <w:bookmarkEnd w:id="1"/>
    </w:p>
    <w:p w14:paraId="07141818" w14:textId="7AEC3C7D" w:rsidR="00E22ABA" w:rsidRDefault="00E22ABA" w:rsidP="00E22ABA">
      <w:pPr>
        <w:rPr>
          <w:rFonts w:cs="Times New Roman (Body CS)"/>
          <w:sz w:val="20"/>
        </w:rPr>
      </w:pPr>
    </w:p>
    <w:p w14:paraId="58D2FF33" w14:textId="16BB919D" w:rsidR="00E22ABA" w:rsidRDefault="00E22ABA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Conference / Council Name: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</w:r>
      <w:bookmarkStart w:id="2" w:name="Text3"/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bookmarkEnd w:id="2"/>
    </w:p>
    <w:p w14:paraId="166EA787" w14:textId="3A47A0E5" w:rsidR="00E22ABA" w:rsidRDefault="00E22ABA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Conference / Council Location: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</w:r>
      <w:bookmarkStart w:id="3" w:name="Text4"/>
      <w:r>
        <w:rPr>
          <w:rFonts w:cs="Times New Roman (Body CS)"/>
          <w:sz w:val="20"/>
        </w:rPr>
        <w:instrText xml:space="preserve"/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noProof/>
          <w:sz w:val="20"/>
        </w:rPr>
        <w:t> </w:t>
      </w:r>
      <w:r>
        <w:rPr>
          <w:rFonts w:cs="Times New Roman (Body CS)"/>
          <w:noProof/>
          <w:sz w:val="20"/>
        </w:rPr>
        <w:t> </w:t>
      </w:r>
      <w:r>
        <w:rPr>
          <w:rFonts w:cs="Times New Roman (Body CS)"/>
          <w:noProof/>
          <w:sz w:val="20"/>
        </w:rPr>
        <w:t> </w:t>
      </w:r>
      <w:r>
        <w:rPr>
          <w:rFonts w:cs="Times New Roman (Body CS)"/>
          <w:noProof/>
          <w:sz w:val="20"/>
        </w:rPr>
        <w:t> </w:t>
      </w:r>
      <w:r>
        <w:rPr>
          <w:rFonts w:cs="Times New Roman (Body CS)"/>
          <w:noProof/>
          <w:sz w:val="20"/>
        </w:rPr>
        <w:t> </w:t>
      </w:r>
      <w:r>
        <w:rPr>
          <w:rFonts w:cs="Times New Roman (Body CS)"/>
          <w:sz w:val="20"/>
        </w:rPr>
      </w:r>
      <w:bookmarkEnd w:id="3"/>
    </w:p>
    <w:p w14:paraId="7F25E11E" w14:textId="77777777" w:rsidR="00E22ABA" w:rsidRDefault="00E22ABA" w:rsidP="00E22ABA">
      <w:pPr>
        <w:rPr>
          <w:rFonts w:cs="Times New Roman (Body CS)"/>
          <w:sz w:val="20"/>
        </w:rPr>
      </w:pPr>
    </w:p>
    <w:p w14:paraId="549D88DA" w14:textId="77777777" w:rsidR="00E22ABA" w:rsidRDefault="00E22ABA" w:rsidP="00E22ABA">
      <w:pPr>
        <w:rPr>
          <w:rFonts w:cs="Times New Roman (Body CS)"/>
          <w:sz w:val="20"/>
        </w:rPr>
      </w:pPr>
    </w:p>
    <w:p w14:paraId="12BC3976" w14:textId="75326232" w:rsidR="00E22ABA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When can you join us?</w:t>
      </w:r>
    </w:p>
    <w:p w14:paraId="222A7523" w14:textId="77777777" w:rsidR="00BC141D" w:rsidRDefault="00BC141D" w:rsidP="00E22ABA">
      <w:pPr>
        <w:rPr>
          <w:rFonts w:cs="Times New Roman (Body CS)"/>
          <w:sz w:val="20"/>
        </w:rPr>
      </w:pPr>
    </w:p>
    <w:p w14:paraId="6A2F9E6D" w14:textId="54EB82F6" w:rsidR="00BC141D" w:rsidRPr="00BC141D" w:rsidRDefault="00BC141D" w:rsidP="00E22ABA">
      <w:pPr>
        <w:rPr>
          <w:rFonts w:cs="Times New Roman (Body CS)"/>
          <w:b/>
          <w:sz w:val="20"/>
        </w:rPr>
      </w:pPr>
      <w:r w:rsidRPr="00BC141D">
        <w:rPr>
          <w:rFonts w:cs="Times New Roman (Body CS)"/>
          <w:b/>
          <w:sz w:val="20"/>
        </w:rPr>
        <w:t>Meet and Greet</w:t>
      </w:r>
    </w:p>
    <w:p w14:paraId="7A4A800E" w14:textId="3E2D602B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Friday, April 26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>6:00 p.m. – 9:00 p.m.</w:t>
      </w:r>
    </w:p>
    <w:p w14:paraId="517CFC12" w14:textId="77777777" w:rsidR="00BC141D" w:rsidRDefault="00BC141D" w:rsidP="00E22ABA">
      <w:pPr>
        <w:rPr>
          <w:rFonts w:cs="Times New Roman (Body CS)"/>
          <w:sz w:val="20"/>
        </w:rPr>
      </w:pPr>
    </w:p>
    <w:p w14:paraId="02FC3B52" w14:textId="20481D94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bookmarkStart w:id="4" w:name="Check1"/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bookmarkEnd w:id="4"/>
      <w:r>
        <w:rPr>
          <w:rFonts w:cs="Times New Roman (Body CS)"/>
          <w:sz w:val="20"/>
        </w:rPr>
        <w:tab/>
        <w:t>I’ll be there!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</w:r>
      <w:bookmarkStart w:id="5" w:name="Check3"/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bookmarkEnd w:id="5"/>
      <w:r>
        <w:rPr>
          <w:rFonts w:cs="Times New Roman (Body CS)"/>
          <w:sz w:val="20"/>
        </w:rPr>
        <w:tab/>
      </w:r>
      <w:proofErr w:type="gramStart"/>
      <w:r>
        <w:rPr>
          <w:rFonts w:cs="Times New Roman (Body CS)"/>
          <w:sz w:val="20"/>
        </w:rPr>
        <w:t>Regrets,</w:t>
      </w:r>
      <w:proofErr w:type="gramEnd"/>
      <w:r>
        <w:rPr>
          <w:rFonts w:cs="Times New Roman (Body CS)"/>
          <w:sz w:val="20"/>
        </w:rPr>
        <w:t xml:space="preserve"> can’t make it.</w:t>
      </w:r>
    </w:p>
    <w:p w14:paraId="0DF12544" w14:textId="77777777" w:rsidR="00BC141D" w:rsidRDefault="00BC141D" w:rsidP="00E22ABA">
      <w:pPr>
        <w:rPr>
          <w:rFonts w:cs="Times New Roman (Body CS)"/>
          <w:sz w:val="20"/>
        </w:rPr>
      </w:pPr>
    </w:p>
    <w:p w14:paraId="67A906AD" w14:textId="77777777" w:rsidR="00BC141D" w:rsidRPr="00BC141D" w:rsidRDefault="00BC141D" w:rsidP="00E22ABA">
      <w:pPr>
        <w:rPr>
          <w:rFonts w:cs="Times New Roman (Body CS)"/>
          <w:b/>
          <w:sz w:val="20"/>
        </w:rPr>
      </w:pPr>
    </w:p>
    <w:p w14:paraId="639C14E3" w14:textId="73C41F27" w:rsidR="00BC141D" w:rsidRPr="00BC141D" w:rsidRDefault="00BC141D" w:rsidP="00E22ABA">
      <w:pPr>
        <w:rPr>
          <w:rFonts w:cs="Times New Roman (Body CS)"/>
          <w:b/>
          <w:sz w:val="20"/>
        </w:rPr>
      </w:pPr>
      <w:r w:rsidRPr="00BC141D">
        <w:rPr>
          <w:rFonts w:cs="Times New Roman (Body CS)"/>
          <w:b/>
          <w:sz w:val="20"/>
        </w:rPr>
        <w:t>Annual General Assembly</w:t>
      </w:r>
    </w:p>
    <w:p w14:paraId="0A36E77A" w14:textId="4398AE98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Saturday, April 27</w:t>
      </w:r>
    </w:p>
    <w:p w14:paraId="4AF7237E" w14:textId="77777777" w:rsidR="00BC141D" w:rsidRDefault="00BC141D" w:rsidP="00E22ABA">
      <w:pPr>
        <w:rPr>
          <w:rFonts w:cs="Times New Roman (Body CS)"/>
          <w:sz w:val="20"/>
        </w:rPr>
      </w:pPr>
    </w:p>
    <w:p w14:paraId="53FF9CB9" w14:textId="764260BA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8:00 a.m.</w:t>
      </w:r>
      <w:r>
        <w:rPr>
          <w:rFonts w:cs="Times New Roman (Body CS)"/>
          <w:sz w:val="20"/>
        </w:rPr>
        <w:tab/>
        <w:t xml:space="preserve">Doors open and </w:t>
      </w:r>
      <w:proofErr w:type="gramStart"/>
      <w:r>
        <w:rPr>
          <w:rFonts w:cs="Times New Roman (Body CS)"/>
          <w:sz w:val="20"/>
        </w:rPr>
        <w:t>Registration</w:t>
      </w:r>
      <w:proofErr w:type="gramEnd"/>
    </w:p>
    <w:p w14:paraId="7E3CC0A3" w14:textId="2D0871C3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9:00 a.m.</w:t>
      </w:r>
      <w:r>
        <w:rPr>
          <w:rFonts w:cs="Times New Roman (Body CS)"/>
          <w:sz w:val="20"/>
        </w:rPr>
        <w:tab/>
        <w:t>Mass</w:t>
      </w:r>
    </w:p>
    <w:p w14:paraId="1575CF15" w14:textId="65E4C4F3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9:45 a.m.</w:t>
      </w:r>
      <w:r>
        <w:rPr>
          <w:rFonts w:cs="Times New Roman (Body CS)"/>
          <w:sz w:val="20"/>
        </w:rPr>
        <w:tab/>
        <w:t>Welcome and Opening Prayers</w:t>
      </w:r>
    </w:p>
    <w:p w14:paraId="7120FD5F" w14:textId="61361AF3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10:00 a.m.</w:t>
      </w:r>
      <w:r>
        <w:rPr>
          <w:rFonts w:cs="Times New Roman (Body CS)"/>
          <w:sz w:val="20"/>
        </w:rPr>
        <w:tab/>
        <w:t>Plenary Session:</w:t>
      </w:r>
      <w:r>
        <w:rPr>
          <w:rFonts w:cs="Times New Roman (Body CS)"/>
          <w:sz w:val="20"/>
        </w:rPr>
        <w:tab/>
        <w:t>Windsor Street Outreach</w:t>
      </w:r>
    </w:p>
    <w:p w14:paraId="2BE02F0D" w14:textId="77777777" w:rsidR="00BC141D" w:rsidRDefault="00BC141D" w:rsidP="00E22ABA">
      <w:pPr>
        <w:rPr>
          <w:rFonts w:cs="Times New Roman (Body CS)"/>
          <w:sz w:val="20"/>
        </w:rPr>
      </w:pPr>
    </w:p>
    <w:p w14:paraId="5168D92F" w14:textId="01857EFF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11:00 a.m.</w:t>
      </w:r>
      <w:r>
        <w:rPr>
          <w:rFonts w:cs="Times New Roman (Body CS)"/>
          <w:sz w:val="20"/>
        </w:rPr>
        <w:tab/>
        <w:t>Workshops</w:t>
      </w:r>
    </w:p>
    <w:p w14:paraId="26EFFFFA" w14:textId="351A4488" w:rsidR="00065AC3" w:rsidRPr="00065AC3" w:rsidRDefault="00065AC3" w:rsidP="00E22ABA">
      <w:pPr>
        <w:rPr>
          <w:rFonts w:cs="Times New Roman (Body CS)"/>
          <w:sz w:val="18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18"/>
        </w:rPr>
        <w:t>Workshops run 40 – 50 minutes and include time for Q &amp; A.</w:t>
      </w:r>
    </w:p>
    <w:p w14:paraId="4BE028B1" w14:textId="77777777" w:rsidR="00BC141D" w:rsidRDefault="00BC141D" w:rsidP="00E22ABA">
      <w:pPr>
        <w:rPr>
          <w:rFonts w:cs="Times New Roman (Body CS)"/>
          <w:sz w:val="20"/>
        </w:rPr>
      </w:pPr>
    </w:p>
    <w:p w14:paraId="3296E89C" w14:textId="76777BB1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Please select one:</w:t>
      </w:r>
    </w:p>
    <w:p w14:paraId="567416CC" w14:textId="77777777" w:rsidR="00BC141D" w:rsidRDefault="00BC141D" w:rsidP="00E22ABA">
      <w:pPr>
        <w:rPr>
          <w:rFonts w:cs="Times New Roman (Body CS)"/>
          <w:sz w:val="20"/>
        </w:rPr>
      </w:pPr>
    </w:p>
    <w:p w14:paraId="6C6A335E" w14:textId="6C43CA33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bookmarkStart w:id="6" w:name="Check4"/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bookmarkEnd w:id="6"/>
      <w:r>
        <w:rPr>
          <w:rFonts w:cs="Times New Roman (Body CS)"/>
          <w:sz w:val="20"/>
        </w:rPr>
        <w:tab/>
      </w:r>
      <w:r w:rsidRPr="00BC141D">
        <w:rPr>
          <w:rFonts w:cs="Times New Roman (Body CS)"/>
          <w:b/>
          <w:sz w:val="20"/>
        </w:rPr>
        <w:t>Young Vincentians:  The Importance of Young People in SSVP</w:t>
      </w:r>
    </w:p>
    <w:p w14:paraId="54C4102D" w14:textId="70593994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Presenter:  Jenna Goldsack</w:t>
      </w:r>
    </w:p>
    <w:p w14:paraId="4B00DEE5" w14:textId="1B05242B" w:rsidR="00BC141D" w:rsidRDefault="00BC141D" w:rsidP="00BC141D">
      <w:pPr>
        <w:ind w:left="720"/>
        <w:rPr>
          <w:rFonts w:ascii="Cambria" w:hAnsi="Cambria"/>
          <w:color w:val="000000"/>
          <w:sz w:val="20"/>
          <w:szCs w:val="18"/>
        </w:rPr>
      </w:pPr>
      <w:r>
        <w:rPr>
          <w:rFonts w:cs="Times New Roman (Body CS)"/>
          <w:sz w:val="20"/>
        </w:rPr>
        <w:t xml:space="preserve">In her presentation, </w:t>
      </w:r>
      <w:r w:rsidRPr="00BC141D">
        <w:rPr>
          <w:rFonts w:ascii="Cambria" w:hAnsi="Cambria" w:cs="Times New Roman (Body CS)"/>
          <w:sz w:val="20"/>
        </w:rPr>
        <w:t>Jenna will</w:t>
      </w:r>
      <w:r>
        <w:rPr>
          <w:rFonts w:ascii="Cambria" w:hAnsi="Cambria" w:cs="Times New Roman (Body CS)"/>
          <w:sz w:val="20"/>
        </w:rPr>
        <w:t xml:space="preserve"> be</w:t>
      </w:r>
      <w:r w:rsidRPr="00BC141D">
        <w:rPr>
          <w:rFonts w:ascii="Cambria" w:hAnsi="Cambria" w:cs="Times New Roman (Body CS)"/>
          <w:sz w:val="20"/>
        </w:rPr>
        <w:t xml:space="preserve"> </w:t>
      </w:r>
      <w:r w:rsidRPr="00BC141D">
        <w:rPr>
          <w:rFonts w:ascii="Cambria" w:hAnsi="Cambria"/>
          <w:color w:val="000000"/>
          <w:sz w:val="20"/>
          <w:szCs w:val="18"/>
        </w:rPr>
        <w:t xml:space="preserve">discussing how the </w:t>
      </w:r>
      <w:r>
        <w:rPr>
          <w:rFonts w:ascii="Cambria" w:hAnsi="Cambria"/>
          <w:color w:val="000000"/>
          <w:sz w:val="20"/>
          <w:szCs w:val="18"/>
        </w:rPr>
        <w:t>S</w:t>
      </w:r>
      <w:r w:rsidRPr="00BC141D">
        <w:rPr>
          <w:rFonts w:ascii="Cambria" w:hAnsi="Cambria"/>
          <w:color w:val="000000"/>
          <w:sz w:val="20"/>
          <w:szCs w:val="18"/>
        </w:rPr>
        <w:t>ociety of S</w:t>
      </w:r>
      <w:r>
        <w:rPr>
          <w:rFonts w:ascii="Cambria" w:hAnsi="Cambria"/>
          <w:color w:val="000000"/>
          <w:sz w:val="20"/>
          <w:szCs w:val="18"/>
        </w:rPr>
        <w:t>aint</w:t>
      </w:r>
      <w:r w:rsidRPr="00BC141D">
        <w:rPr>
          <w:rFonts w:ascii="Cambria" w:hAnsi="Cambria"/>
          <w:color w:val="000000"/>
          <w:sz w:val="20"/>
          <w:szCs w:val="18"/>
        </w:rPr>
        <w:t xml:space="preserve"> Vincent </w:t>
      </w:r>
      <w:r>
        <w:rPr>
          <w:rFonts w:ascii="Cambria" w:hAnsi="Cambria"/>
          <w:color w:val="000000"/>
          <w:sz w:val="20"/>
          <w:szCs w:val="18"/>
        </w:rPr>
        <w:t>d</w:t>
      </w:r>
      <w:r w:rsidRPr="00BC141D">
        <w:rPr>
          <w:rFonts w:ascii="Cambria" w:hAnsi="Cambria"/>
          <w:color w:val="000000"/>
          <w:sz w:val="20"/>
          <w:szCs w:val="18"/>
        </w:rPr>
        <w:t xml:space="preserve">e Paul has impacted </w:t>
      </w:r>
      <w:r>
        <w:rPr>
          <w:rFonts w:ascii="Cambria" w:hAnsi="Cambria"/>
          <w:color w:val="000000"/>
          <w:sz w:val="20"/>
          <w:szCs w:val="18"/>
        </w:rPr>
        <w:t>her</w:t>
      </w:r>
      <w:r w:rsidRPr="00BC141D">
        <w:rPr>
          <w:rFonts w:ascii="Cambria" w:hAnsi="Cambria"/>
          <w:color w:val="000000"/>
          <w:sz w:val="20"/>
          <w:szCs w:val="18"/>
        </w:rPr>
        <w:t xml:space="preserve"> as a young person and how it ultimately has shaped </w:t>
      </w:r>
      <w:r>
        <w:rPr>
          <w:rFonts w:ascii="Cambria" w:hAnsi="Cambria"/>
          <w:color w:val="000000"/>
          <w:sz w:val="20"/>
          <w:szCs w:val="18"/>
        </w:rPr>
        <w:t>her</w:t>
      </w:r>
      <w:r w:rsidRPr="00BC141D">
        <w:rPr>
          <w:rFonts w:ascii="Cambria" w:hAnsi="Cambria"/>
          <w:color w:val="000000"/>
          <w:sz w:val="20"/>
          <w:szCs w:val="18"/>
        </w:rPr>
        <w:t xml:space="preserve"> overall journey with the Catholic Faith.</w:t>
      </w:r>
      <w:r>
        <w:rPr>
          <w:rFonts w:ascii="Cambria" w:hAnsi="Cambria"/>
          <w:color w:val="000000"/>
          <w:sz w:val="20"/>
          <w:szCs w:val="18"/>
        </w:rPr>
        <w:t xml:space="preserve">  Jenna’s</w:t>
      </w:r>
      <w:r w:rsidRPr="00BC141D">
        <w:rPr>
          <w:rFonts w:ascii="Cambria" w:hAnsi="Cambria"/>
          <w:color w:val="000000"/>
          <w:sz w:val="20"/>
          <w:szCs w:val="18"/>
        </w:rPr>
        <w:t xml:space="preserve"> goal is </w:t>
      </w:r>
      <w:proofErr w:type="gramStart"/>
      <w:r>
        <w:rPr>
          <w:rFonts w:ascii="Cambria" w:hAnsi="Cambria"/>
          <w:color w:val="000000"/>
          <w:sz w:val="20"/>
          <w:szCs w:val="18"/>
        </w:rPr>
        <w:t>demonstrate</w:t>
      </w:r>
      <w:proofErr w:type="gramEnd"/>
      <w:r w:rsidRPr="00BC141D">
        <w:rPr>
          <w:rFonts w:ascii="Cambria" w:hAnsi="Cambria"/>
          <w:color w:val="000000"/>
          <w:sz w:val="20"/>
          <w:szCs w:val="18"/>
        </w:rPr>
        <w:t xml:space="preserve"> how important </w:t>
      </w:r>
      <w:r>
        <w:rPr>
          <w:rFonts w:ascii="Cambria" w:hAnsi="Cambria"/>
          <w:color w:val="000000"/>
          <w:sz w:val="20"/>
          <w:szCs w:val="18"/>
        </w:rPr>
        <w:t>St. Louise de Marillac C</w:t>
      </w:r>
      <w:r w:rsidRPr="00BC141D">
        <w:rPr>
          <w:rFonts w:ascii="Cambria" w:hAnsi="Cambria"/>
          <w:color w:val="000000"/>
          <w:sz w:val="20"/>
          <w:szCs w:val="18"/>
        </w:rPr>
        <w:t xml:space="preserve">onference is to </w:t>
      </w:r>
      <w:r>
        <w:rPr>
          <w:rFonts w:ascii="Cambria" w:hAnsi="Cambria"/>
          <w:color w:val="000000"/>
          <w:sz w:val="20"/>
          <w:szCs w:val="18"/>
        </w:rPr>
        <w:t>the youth members</w:t>
      </w:r>
      <w:r w:rsidRPr="00BC141D">
        <w:rPr>
          <w:rFonts w:ascii="Cambria" w:hAnsi="Cambria"/>
          <w:color w:val="000000"/>
          <w:sz w:val="20"/>
          <w:szCs w:val="18"/>
        </w:rPr>
        <w:t xml:space="preserve">, </w:t>
      </w:r>
      <w:r>
        <w:rPr>
          <w:rFonts w:ascii="Cambria" w:hAnsi="Cambria"/>
          <w:color w:val="000000"/>
          <w:sz w:val="20"/>
          <w:szCs w:val="18"/>
        </w:rPr>
        <w:t>and</w:t>
      </w:r>
      <w:r w:rsidRPr="00BC141D">
        <w:rPr>
          <w:rFonts w:ascii="Cambria" w:hAnsi="Cambria"/>
          <w:color w:val="000000"/>
          <w:sz w:val="20"/>
          <w:szCs w:val="18"/>
        </w:rPr>
        <w:t xml:space="preserve"> to give inspiration and resources on how conferences can get more young people involved in their conferences</w:t>
      </w:r>
      <w:r>
        <w:rPr>
          <w:rFonts w:ascii="Cambria" w:hAnsi="Cambria"/>
          <w:color w:val="000000"/>
          <w:sz w:val="20"/>
          <w:szCs w:val="18"/>
        </w:rPr>
        <w:t>.</w:t>
      </w:r>
    </w:p>
    <w:p w14:paraId="47A48DC2" w14:textId="77777777" w:rsidR="00C74E8D" w:rsidRDefault="00C74E8D" w:rsidP="00BC141D">
      <w:pPr>
        <w:ind w:left="720"/>
        <w:rPr>
          <w:rFonts w:ascii="Cambria" w:hAnsi="Cambria"/>
          <w:color w:val="000000"/>
          <w:sz w:val="20"/>
          <w:szCs w:val="18"/>
        </w:rPr>
      </w:pPr>
    </w:p>
    <w:p w14:paraId="5B4F9D25" w14:textId="689EB47A" w:rsidR="00C74E8D" w:rsidRDefault="00C74E8D" w:rsidP="00C74E8D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tab/>
      </w:r>
      <w:r>
        <w:rPr>
          <w:rFonts w:cs="Times New Roman (Body CS)"/>
          <w:b/>
          <w:sz w:val="20"/>
        </w:rPr>
        <w:t>Fund Development</w:t>
      </w:r>
    </w:p>
    <w:p w14:paraId="184C831D" w14:textId="7B199023" w:rsidR="00C74E8D" w:rsidRDefault="00C74E8D" w:rsidP="00C74E8D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Presenter:  Linda Dollard</w:t>
      </w:r>
    </w:p>
    <w:p w14:paraId="3E7CC4E6" w14:textId="738F8752" w:rsidR="00BC141D" w:rsidRDefault="00C74E8D" w:rsidP="00C74E8D">
      <w:pPr>
        <w:ind w:left="720"/>
        <w:rPr>
          <w:rFonts w:ascii="Cambria" w:hAnsi="Cambria" w:cs="Calibri"/>
          <w:color w:val="000000"/>
          <w:sz w:val="20"/>
          <w:szCs w:val="22"/>
        </w:rPr>
      </w:pPr>
      <w:r>
        <w:rPr>
          <w:rFonts w:ascii="Cambria" w:hAnsi="Cambria" w:cs="Calibri"/>
          <w:color w:val="000000"/>
          <w:sz w:val="20"/>
          <w:szCs w:val="22"/>
        </w:rPr>
        <w:t xml:space="preserve">Referencing the resources of the National Council Fund Development Committee, this session with show how to identify and </w:t>
      </w:r>
      <w:r w:rsidRPr="00C74E8D">
        <w:rPr>
          <w:rFonts w:ascii="Cambria" w:hAnsi="Cambria" w:cs="Calibri"/>
          <w:color w:val="000000"/>
          <w:sz w:val="20"/>
          <w:szCs w:val="22"/>
        </w:rPr>
        <w:t xml:space="preserve">develop communication and fund development strategies </w:t>
      </w:r>
      <w:r>
        <w:rPr>
          <w:rFonts w:ascii="Cambria" w:hAnsi="Cambria" w:cs="Calibri"/>
          <w:color w:val="000000"/>
          <w:sz w:val="20"/>
          <w:szCs w:val="22"/>
        </w:rPr>
        <w:t xml:space="preserve">for use </w:t>
      </w:r>
      <w:r w:rsidRPr="00C74E8D">
        <w:rPr>
          <w:rFonts w:ascii="Cambria" w:hAnsi="Cambria" w:cs="Calibri"/>
          <w:color w:val="000000"/>
          <w:sz w:val="20"/>
          <w:szCs w:val="22"/>
        </w:rPr>
        <w:t xml:space="preserve">by </w:t>
      </w:r>
      <w:r>
        <w:rPr>
          <w:rFonts w:ascii="Cambria" w:hAnsi="Cambria" w:cs="Calibri"/>
          <w:color w:val="000000"/>
          <w:sz w:val="20"/>
          <w:szCs w:val="22"/>
        </w:rPr>
        <w:t>all levels of the Society.</w:t>
      </w:r>
    </w:p>
    <w:p w14:paraId="1F88E68A" w14:textId="77777777" w:rsidR="00C74E8D" w:rsidRDefault="00C74E8D" w:rsidP="00C74E8D">
      <w:pPr>
        <w:ind w:left="720"/>
        <w:rPr>
          <w:rFonts w:ascii="Cambria" w:hAnsi="Cambria" w:cs="Calibri"/>
          <w:color w:val="000000"/>
          <w:sz w:val="20"/>
          <w:szCs w:val="22"/>
        </w:rPr>
      </w:pPr>
    </w:p>
    <w:p w14:paraId="26F66C70" w14:textId="7A0FF034" w:rsidR="00213DA9" w:rsidRDefault="00213DA9" w:rsidP="00213DA9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tab/>
      </w:r>
      <w:r>
        <w:rPr>
          <w:rFonts w:cs="Times New Roman (Body CS)"/>
          <w:b/>
          <w:sz w:val="20"/>
        </w:rPr>
        <w:t>Can Am Friendship Centre</w:t>
      </w:r>
    </w:p>
    <w:p w14:paraId="56AABC35" w14:textId="3EBA27E2" w:rsidR="00213DA9" w:rsidRDefault="00213DA9" w:rsidP="00213DA9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Presenter:  Tracey Whiteye</w:t>
      </w:r>
    </w:p>
    <w:p w14:paraId="29DB836C" w14:textId="77777777" w:rsidR="00213DA9" w:rsidRPr="00065AC3" w:rsidRDefault="00213DA9" w:rsidP="00213DA9">
      <w:pPr>
        <w:ind w:left="720"/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  <w:r w:rsidRPr="00065AC3"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>Learn how the Can Am Friendship Centre provides cultural supports and services to the Indigenous Community within Windsor and Essex County.  Tracey is the Executive Director of the Centre.</w:t>
      </w:r>
    </w:p>
    <w:p w14:paraId="6A59B4BB" w14:textId="77777777" w:rsidR="00213DA9" w:rsidRPr="00065AC3" w:rsidRDefault="00213DA9" w:rsidP="00065AC3">
      <w:pP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</w:p>
    <w:p w14:paraId="5472E316" w14:textId="755BDCA5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tab/>
      </w:r>
      <w:r>
        <w:rPr>
          <w:rFonts w:cs="Times New Roman (Body CS)"/>
          <w:b/>
          <w:sz w:val="20"/>
        </w:rPr>
        <w:t>Safeguarding</w:t>
      </w:r>
    </w:p>
    <w:p w14:paraId="567EAD64" w14:textId="3059BB6E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Presenter:  Penny Craig</w:t>
      </w:r>
    </w:p>
    <w:p w14:paraId="54CEAC78" w14:textId="15FAFB33" w:rsidR="00065AC3" w:rsidRPr="00065AC3" w:rsidRDefault="00065AC3" w:rsidP="00065AC3">
      <w:pPr>
        <w:ind w:left="720"/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  <w:r w:rsidRPr="00065AC3"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 xml:space="preserve">This workshop will deliver an overview presentation of how Windsor-Essex Central Council responded to the </w:t>
      </w:r>
      <w: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>Society’s International Council General’s request for a training and education program related to safeguarding policies and programs.  Safeguarding is the act of protecting from harm people who are vulnerable.</w:t>
      </w:r>
    </w:p>
    <w:p w14:paraId="3AFEE98B" w14:textId="77777777" w:rsidR="00BC141D" w:rsidRDefault="00BC141D" w:rsidP="00E22ABA">
      <w:pP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</w:p>
    <w:p w14:paraId="32E9E1A9" w14:textId="4C7093AB" w:rsidR="00065AC3" w:rsidRDefault="00065AC3" w:rsidP="00E22ABA">
      <w:pP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  <w: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lastRenderedPageBreak/>
        <w:t xml:space="preserve">12:00 p.m. </w:t>
      </w:r>
      <w: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ab/>
        <w:t>Lunch</w:t>
      </w:r>
    </w:p>
    <w:p w14:paraId="7E6A93BF" w14:textId="77777777" w:rsidR="00065AC3" w:rsidRDefault="00065AC3" w:rsidP="00E22ABA">
      <w:pPr>
        <w:rPr>
          <w:rFonts w:cs="Times New Roman (Body CS)"/>
          <w:sz w:val="20"/>
        </w:rPr>
      </w:pPr>
    </w:p>
    <w:p w14:paraId="6A887983" w14:textId="5AB8FFEC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1:00 p.m.</w:t>
      </w:r>
      <w:r>
        <w:rPr>
          <w:rFonts w:cs="Times New Roman (Body CS)"/>
          <w:sz w:val="20"/>
        </w:rPr>
        <w:tab/>
        <w:t>Workshops</w:t>
      </w:r>
    </w:p>
    <w:p w14:paraId="10AA759A" w14:textId="77777777" w:rsidR="00065AC3" w:rsidRPr="00065AC3" w:rsidRDefault="00065AC3" w:rsidP="00065AC3">
      <w:pPr>
        <w:rPr>
          <w:rFonts w:cs="Times New Roman (Body CS)"/>
          <w:sz w:val="18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18"/>
        </w:rPr>
        <w:t>Workshops run 40 – 50 minutes and include time for Q &amp; A.</w:t>
      </w:r>
    </w:p>
    <w:p w14:paraId="766E54B5" w14:textId="77777777" w:rsidR="00065AC3" w:rsidRDefault="00065AC3" w:rsidP="00065AC3">
      <w:pPr>
        <w:rPr>
          <w:rFonts w:cs="Times New Roman (Body CS)"/>
          <w:sz w:val="20"/>
        </w:rPr>
      </w:pPr>
    </w:p>
    <w:p w14:paraId="01B493B3" w14:textId="77777777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Please select one:</w:t>
      </w:r>
    </w:p>
    <w:p w14:paraId="0792FBBE" w14:textId="77777777" w:rsidR="00065AC3" w:rsidRDefault="00065AC3" w:rsidP="00065AC3">
      <w:pPr>
        <w:rPr>
          <w:rFonts w:cs="Times New Roman (Body CS)"/>
          <w:sz w:val="20"/>
        </w:rPr>
      </w:pPr>
    </w:p>
    <w:p w14:paraId="2CD066F8" w14:textId="67666485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tab/>
      </w:r>
      <w:r>
        <w:rPr>
          <w:rFonts w:cs="Times New Roman (Body CS)"/>
          <w:b/>
          <w:sz w:val="20"/>
        </w:rPr>
        <w:t>SSVP Youth:  Plastics and Non-Biodegradables</w:t>
      </w:r>
    </w:p>
    <w:p w14:paraId="520AF261" w14:textId="41ED0AEB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Presenter:  SSVP Youth Conference</w:t>
      </w:r>
    </w:p>
    <w:p w14:paraId="522A0F53" w14:textId="3DC8BC21" w:rsidR="00065AC3" w:rsidRPr="00065AC3" w:rsidRDefault="00065AC3" w:rsidP="00065AC3">
      <w:pPr>
        <w:ind w:left="720"/>
        <w:rPr>
          <w:rFonts w:ascii="Cambria" w:hAnsi="Cambria"/>
          <w:color w:val="000000"/>
          <w:sz w:val="20"/>
          <w:szCs w:val="18"/>
        </w:rPr>
      </w:pPr>
      <w:r w:rsidRPr="00065AC3">
        <w:rPr>
          <w:rFonts w:ascii="Cambria" w:hAnsi="Cambria"/>
          <w:bCs/>
          <w:color w:val="000000"/>
          <w:sz w:val="20"/>
          <w:szCs w:val="18"/>
        </w:rPr>
        <w:t>Growing concerns with what is ending up in our land and waterways leads us to desperately “act” in correcting our world’s life habits.</w:t>
      </w:r>
      <w:r>
        <w:rPr>
          <w:rFonts w:ascii="Cambria" w:hAnsi="Cambria"/>
          <w:bCs/>
          <w:color w:val="000000"/>
          <w:sz w:val="20"/>
          <w:szCs w:val="18"/>
        </w:rPr>
        <w:t xml:space="preserve"> </w:t>
      </w:r>
      <w:r w:rsidRPr="00065AC3">
        <w:rPr>
          <w:rFonts w:ascii="Cambria" w:hAnsi="Cambria"/>
          <w:bCs/>
          <w:color w:val="000000"/>
          <w:sz w:val="20"/>
          <w:szCs w:val="18"/>
        </w:rPr>
        <w:t xml:space="preserve"> Pope Francis calls us to stop our Mother Earth from Suffocating under all the garbage we are tossing out. Plastics and non-biodegradables are taking over every surface of this earth.</w:t>
      </w:r>
    </w:p>
    <w:p w14:paraId="329AC10A" w14:textId="77777777" w:rsidR="00065AC3" w:rsidRPr="00065AC3" w:rsidRDefault="00065AC3" w:rsidP="00065AC3">
      <w:pPr>
        <w:ind w:firstLine="720"/>
        <w:rPr>
          <w:rFonts w:ascii="Cambria" w:hAnsi="Cambria"/>
          <w:color w:val="000000"/>
          <w:sz w:val="20"/>
          <w:szCs w:val="18"/>
        </w:rPr>
      </w:pPr>
      <w:r w:rsidRPr="00065AC3">
        <w:rPr>
          <w:rFonts w:ascii="Cambria" w:hAnsi="Cambria"/>
          <w:bCs/>
          <w:color w:val="000000"/>
          <w:sz w:val="20"/>
          <w:szCs w:val="18"/>
        </w:rPr>
        <w:t xml:space="preserve">It is now time to act and </w:t>
      </w:r>
      <w:proofErr w:type="gramStart"/>
      <w:r w:rsidRPr="00065AC3">
        <w:rPr>
          <w:rFonts w:ascii="Cambria" w:hAnsi="Cambria"/>
          <w:bCs/>
          <w:color w:val="000000"/>
          <w:sz w:val="20"/>
          <w:szCs w:val="18"/>
        </w:rPr>
        <w:t>take action</w:t>
      </w:r>
      <w:proofErr w:type="gramEnd"/>
      <w:r w:rsidRPr="00065AC3">
        <w:rPr>
          <w:rFonts w:ascii="Cambria" w:hAnsi="Cambria"/>
          <w:bCs/>
          <w:color w:val="000000"/>
          <w:sz w:val="20"/>
          <w:szCs w:val="18"/>
        </w:rPr>
        <w:t>, come out and listen to how you have to take responsibility for our Mother Earth.</w:t>
      </w:r>
    </w:p>
    <w:p w14:paraId="117F7F58" w14:textId="77777777" w:rsidR="00065AC3" w:rsidRDefault="00065AC3" w:rsidP="00065AC3">
      <w:pPr>
        <w:rPr>
          <w:rFonts w:ascii="Cambria" w:hAnsi="Cambria"/>
          <w:color w:val="000000"/>
          <w:sz w:val="20"/>
          <w:szCs w:val="18"/>
        </w:rPr>
      </w:pPr>
    </w:p>
    <w:p w14:paraId="63451B0C" w14:textId="17D5FD47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tab/>
      </w:r>
      <w:r>
        <w:rPr>
          <w:rFonts w:cs="Times New Roman (Body CS)"/>
          <w:b/>
          <w:sz w:val="20"/>
        </w:rPr>
        <w:t xml:space="preserve">How Servant-Leadership Informs Equity, </w:t>
      </w:r>
      <w:proofErr w:type="gramStart"/>
      <w:r>
        <w:rPr>
          <w:rFonts w:cs="Times New Roman (Body CS)"/>
          <w:b/>
          <w:sz w:val="20"/>
        </w:rPr>
        <w:t>Diversity</w:t>
      </w:r>
      <w:proofErr w:type="gramEnd"/>
      <w:r>
        <w:rPr>
          <w:rFonts w:cs="Times New Roman (Body CS)"/>
          <w:b/>
          <w:sz w:val="20"/>
        </w:rPr>
        <w:t xml:space="preserve"> and Inclusion</w:t>
      </w:r>
    </w:p>
    <w:p w14:paraId="6D2B9185" w14:textId="5CE89733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Presenters:  Omar Ellis and Guido Kelly</w:t>
      </w:r>
    </w:p>
    <w:p w14:paraId="118F0E59" w14:textId="5DFA14F2" w:rsidR="00065AC3" w:rsidRDefault="00065AC3" w:rsidP="00065AC3">
      <w:pPr>
        <w:ind w:left="720"/>
        <w:rPr>
          <w:rFonts w:ascii="Cambria" w:hAnsi="Cambria" w:cs="Calibri"/>
          <w:color w:val="000000"/>
          <w:sz w:val="20"/>
          <w:szCs w:val="22"/>
        </w:rPr>
      </w:pPr>
      <w:r w:rsidRPr="00065AC3">
        <w:rPr>
          <w:rFonts w:ascii="Cambria" w:hAnsi="Cambria" w:cs="Calibri"/>
          <w:color w:val="000000"/>
          <w:sz w:val="20"/>
          <w:szCs w:val="22"/>
        </w:rPr>
        <w:t xml:space="preserve">The workshop explores techniques on developing an equitable inclusive leadership culture within our modern society which will support best in class progress towards embedding diversity, </w:t>
      </w:r>
      <w:proofErr w:type="gramStart"/>
      <w:r w:rsidRPr="00065AC3">
        <w:rPr>
          <w:rFonts w:ascii="Cambria" w:hAnsi="Cambria" w:cs="Calibri"/>
          <w:color w:val="000000"/>
          <w:sz w:val="20"/>
          <w:szCs w:val="22"/>
        </w:rPr>
        <w:t>inclusion</w:t>
      </w:r>
      <w:proofErr w:type="gramEnd"/>
      <w:r w:rsidRPr="00065AC3">
        <w:rPr>
          <w:rFonts w:ascii="Cambria" w:hAnsi="Cambria" w:cs="Calibri"/>
          <w:color w:val="000000"/>
          <w:sz w:val="20"/>
          <w:szCs w:val="22"/>
        </w:rPr>
        <w:t xml:space="preserve"> and equity within SSVP.</w:t>
      </w:r>
    </w:p>
    <w:p w14:paraId="667F9396" w14:textId="77777777" w:rsidR="00065AC3" w:rsidRDefault="00065AC3" w:rsidP="00065AC3">
      <w:pPr>
        <w:ind w:left="720"/>
        <w:rPr>
          <w:rFonts w:ascii="Cambria" w:hAnsi="Cambria" w:cs="Calibri"/>
          <w:color w:val="000000"/>
          <w:sz w:val="20"/>
          <w:szCs w:val="22"/>
        </w:rPr>
      </w:pPr>
    </w:p>
    <w:p w14:paraId="474DCA3E" w14:textId="0FCC28D7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tab/>
      </w:r>
      <w:r>
        <w:rPr>
          <w:rFonts w:cs="Times New Roman (Body CS)"/>
          <w:b/>
          <w:sz w:val="20"/>
        </w:rPr>
        <w:t>Prison Ministry</w:t>
      </w:r>
    </w:p>
    <w:p w14:paraId="0E5483D1" w14:textId="63F03E8A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Presenter:  Neil Van Velzen and Peter</w:t>
      </w:r>
    </w:p>
    <w:p w14:paraId="216C213D" w14:textId="278DE0A2" w:rsidR="00065AC3" w:rsidRDefault="00065AC3" w:rsidP="00065AC3">
      <w:pPr>
        <w:ind w:left="720"/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  <w: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>Testimony from a person who has been in prison.  Peter tells his life story,</w:t>
      </w:r>
    </w:p>
    <w:p w14:paraId="686DA49C" w14:textId="77777777" w:rsidR="00065AC3" w:rsidRPr="00065AC3" w:rsidRDefault="00065AC3" w:rsidP="00065AC3">
      <w:pP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</w:p>
    <w:p w14:paraId="5150DC86" w14:textId="2E9BDA2D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instrText xml:space="preserve"/>
      </w:r>
      <w:r w:rsidR="00000000">
        <w:rPr>
          <w:rFonts w:cs="Times New Roman (Body CS)"/>
          <w:sz w:val="20"/>
        </w:rPr>
      </w:r>
      <w:r w:rsidR="00000000">
        <w:rPr>
          <w:rFonts w:cs="Times New Roman (Body CS)"/>
          <w:sz w:val="20"/>
        </w:rPr>
      </w:r>
      <w:r>
        <w:rPr>
          <w:rFonts w:cs="Times New Roman (Body CS)"/>
          <w:sz w:val="20"/>
        </w:rPr>
      </w:r>
      <w:r>
        <w:rPr>
          <w:rFonts w:cs="Times New Roman (Body CS)"/>
          <w:sz w:val="20"/>
        </w:rPr>
        <w:tab/>
      </w:r>
      <w:r>
        <w:rPr>
          <w:rFonts w:cs="Times New Roman (Body CS)"/>
          <w:b/>
          <w:sz w:val="20"/>
        </w:rPr>
        <w:t>Ozanam Education Fund</w:t>
      </w:r>
    </w:p>
    <w:p w14:paraId="2628D114" w14:textId="6A51E44C" w:rsidR="00065AC3" w:rsidRDefault="00065AC3" w:rsidP="00065AC3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  <w:t>Presenter:  Jere Hartnett</w:t>
      </w:r>
    </w:p>
    <w:p w14:paraId="06E9C24A" w14:textId="4331C41F" w:rsidR="00065AC3" w:rsidRPr="00065AC3" w:rsidRDefault="00065AC3" w:rsidP="00065AC3">
      <w:pPr>
        <w:ind w:left="720"/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  <w: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 xml:space="preserve">Education is one of the best ways to break the cycle of poverty.  Learn about this essential program offered by the Ontario Regional Council:  </w:t>
      </w:r>
      <w:proofErr w:type="gramStart"/>
      <w: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>the</w:t>
      </w:r>
      <w:proofErr w:type="gramEnd"/>
      <w: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  <w:t xml:space="preserve"> Ozanam Education Fund:  its goals, application process and successes.</w:t>
      </w:r>
    </w:p>
    <w:p w14:paraId="50CF3213" w14:textId="77777777" w:rsidR="00065AC3" w:rsidRDefault="00065AC3" w:rsidP="00065AC3">
      <w:pPr>
        <w:rPr>
          <w:rFonts w:ascii="Cambria" w:hAnsi="Cambria" w:cs="Helvetica"/>
          <w:color w:val="000000" w:themeColor="text1"/>
          <w:sz w:val="20"/>
          <w:szCs w:val="21"/>
          <w:shd w:val="clear" w:color="auto" w:fill="FFFFFF"/>
        </w:rPr>
      </w:pPr>
    </w:p>
    <w:p w14:paraId="4DB6458E" w14:textId="77777777" w:rsidR="00BC141D" w:rsidRDefault="00BC141D" w:rsidP="00E22ABA">
      <w:pPr>
        <w:rPr>
          <w:rFonts w:cs="Times New Roman (Body CS)"/>
          <w:sz w:val="20"/>
        </w:rPr>
      </w:pPr>
    </w:p>
    <w:p w14:paraId="1AC92AFE" w14:textId="35DBCD9D" w:rsidR="00BC141D" w:rsidRDefault="00065AC3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2:00 p.m.</w:t>
      </w:r>
      <w:r>
        <w:rPr>
          <w:rFonts w:cs="Times New Roman (Body CS)"/>
          <w:sz w:val="20"/>
        </w:rPr>
        <w:tab/>
        <w:t>Plenary Session:</w:t>
      </w:r>
      <w:r>
        <w:rPr>
          <w:rFonts w:cs="Times New Roman (Body CS)"/>
          <w:sz w:val="20"/>
        </w:rPr>
        <w:tab/>
        <w:t>Ontario Regional Council</w:t>
      </w:r>
    </w:p>
    <w:p w14:paraId="5CB83FA3" w14:textId="77777777" w:rsidR="00065AC3" w:rsidRDefault="00065AC3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 xml:space="preserve">Purpose, </w:t>
      </w:r>
      <w:proofErr w:type="gramStart"/>
      <w:r>
        <w:rPr>
          <w:rFonts w:cs="Times New Roman (Body CS)"/>
          <w:sz w:val="20"/>
        </w:rPr>
        <w:t>operations</w:t>
      </w:r>
      <w:proofErr w:type="gramEnd"/>
      <w:r>
        <w:rPr>
          <w:rFonts w:cs="Times New Roman (Body CS)"/>
          <w:sz w:val="20"/>
        </w:rPr>
        <w:t xml:space="preserve"> and financing</w:t>
      </w:r>
    </w:p>
    <w:p w14:paraId="57F0A2FC" w14:textId="77777777" w:rsidR="00065AC3" w:rsidRDefault="00065AC3" w:rsidP="00E22ABA">
      <w:pPr>
        <w:rPr>
          <w:rFonts w:cs="Times New Roman (Body CS)"/>
          <w:sz w:val="20"/>
        </w:rPr>
      </w:pPr>
    </w:p>
    <w:p w14:paraId="0115AD7E" w14:textId="77777777" w:rsidR="00065AC3" w:rsidRDefault="00065AC3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3:00 p.m.</w:t>
      </w:r>
      <w:r>
        <w:rPr>
          <w:rFonts w:cs="Times New Roman (Body CS)"/>
          <w:sz w:val="20"/>
        </w:rPr>
        <w:tab/>
        <w:t>Plenary Session:  Housing Projects in London and Ottawa</w:t>
      </w:r>
    </w:p>
    <w:p w14:paraId="689A1BBF" w14:textId="391B2CB1" w:rsidR="00BC141D" w:rsidRDefault="00065AC3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>Presentation and Panel Discussion</w:t>
      </w:r>
    </w:p>
    <w:p w14:paraId="096C0E86" w14:textId="5261DDBF" w:rsidR="00065AC3" w:rsidRDefault="00065AC3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>Hear about what’s possible when Vincentians collaborate to take on one of the critical</w:t>
      </w:r>
    </w:p>
    <w:p w14:paraId="7518C5D9" w14:textId="4A345E84" w:rsidR="00065AC3" w:rsidRDefault="00065AC3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>issues facing Canada today:  lack of affordable housing.</w:t>
      </w:r>
    </w:p>
    <w:p w14:paraId="5A86DE67" w14:textId="77777777" w:rsidR="00065AC3" w:rsidRDefault="00065AC3" w:rsidP="00E22ABA">
      <w:pPr>
        <w:rPr>
          <w:rFonts w:cs="Times New Roman (Body CS)"/>
          <w:sz w:val="20"/>
        </w:rPr>
      </w:pPr>
    </w:p>
    <w:p w14:paraId="706D7818" w14:textId="44F540A4" w:rsidR="00065AC3" w:rsidRDefault="00065AC3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3:45 p.m.</w:t>
      </w:r>
      <w:r>
        <w:rPr>
          <w:rFonts w:cs="Times New Roman (Body CS)"/>
          <w:sz w:val="20"/>
        </w:rPr>
        <w:tab/>
        <w:t>Closing</w:t>
      </w:r>
    </w:p>
    <w:p w14:paraId="2FB10C39" w14:textId="77777777" w:rsidR="00BC141D" w:rsidRDefault="00BC141D" w:rsidP="00E22ABA">
      <w:pPr>
        <w:rPr>
          <w:rFonts w:cs="Times New Roman (Body CS)"/>
          <w:sz w:val="20"/>
        </w:rPr>
      </w:pPr>
    </w:p>
    <w:p w14:paraId="3886E496" w14:textId="77777777" w:rsidR="00BC141D" w:rsidRDefault="00BC141D" w:rsidP="00E22ABA">
      <w:pPr>
        <w:rPr>
          <w:rFonts w:cs="Times New Roman (Body CS)"/>
          <w:sz w:val="20"/>
        </w:rPr>
      </w:pPr>
    </w:p>
    <w:p w14:paraId="0849C920" w14:textId="77777777" w:rsidR="00C608D2" w:rsidRDefault="00C608D2" w:rsidP="00E22ABA">
      <w:pPr>
        <w:rPr>
          <w:rFonts w:cs="Times New Roman (Body CS)"/>
          <w:sz w:val="20"/>
        </w:rPr>
      </w:pPr>
    </w:p>
    <w:p w14:paraId="7B6BAD2F" w14:textId="77777777" w:rsidR="00C608D2" w:rsidRDefault="00C608D2" w:rsidP="00E22ABA">
      <w:pPr>
        <w:rPr>
          <w:rFonts w:cs="Times New Roman (Body CS)"/>
          <w:sz w:val="20"/>
        </w:rPr>
      </w:pPr>
    </w:p>
    <w:p w14:paraId="62961CF0" w14:textId="77777777" w:rsidR="00C608D2" w:rsidRDefault="00C608D2" w:rsidP="00E22ABA">
      <w:pPr>
        <w:rPr>
          <w:rFonts w:cs="Times New Roman (Body CS)"/>
          <w:sz w:val="20"/>
        </w:rPr>
      </w:pPr>
    </w:p>
    <w:p w14:paraId="4976189F" w14:textId="306F1091" w:rsidR="00BC141D" w:rsidRDefault="0032546B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>Accommodation Information:</w:t>
      </w:r>
    </w:p>
    <w:p w14:paraId="2CE66A04" w14:textId="77777777" w:rsidR="00BC141D" w:rsidRDefault="00BC141D" w:rsidP="00E22ABA">
      <w:pPr>
        <w:rPr>
          <w:rFonts w:cs="Times New Roman (Body CS)"/>
          <w:sz w:val="20"/>
        </w:rPr>
      </w:pPr>
    </w:p>
    <w:p w14:paraId="1D2230E8" w14:textId="77777777" w:rsidR="0032546B" w:rsidRPr="0032546B" w:rsidRDefault="0032546B" w:rsidP="0032546B">
      <w:pPr>
        <w:rPr>
          <w:rFonts w:cs="Times New Roman (Body CS)"/>
          <w:sz w:val="20"/>
        </w:rPr>
      </w:pPr>
      <w:r w:rsidRPr="0032546B">
        <w:rPr>
          <w:rFonts w:cs="Times New Roman (Body CS)"/>
          <w:sz w:val="20"/>
          <w:lang w:val="en-US"/>
        </w:rPr>
        <w:t>Location:  Best Western Plus, 277 Riverside Drive, Windsor.</w:t>
      </w:r>
    </w:p>
    <w:p w14:paraId="43BAF864" w14:textId="77777777" w:rsidR="0032546B" w:rsidRPr="0032546B" w:rsidRDefault="0032546B" w:rsidP="0032546B">
      <w:pPr>
        <w:rPr>
          <w:rFonts w:cs="Times New Roman (Body CS)"/>
          <w:sz w:val="20"/>
        </w:rPr>
      </w:pPr>
      <w:r w:rsidRPr="0032546B">
        <w:rPr>
          <w:rFonts w:cs="Times New Roman (Body CS)"/>
          <w:sz w:val="20"/>
          <w:lang w:val="en-US"/>
        </w:rPr>
        <w:t>Reservations can be made by telephone only.  Call hotel directly:  519-973-5555.</w:t>
      </w:r>
    </w:p>
    <w:p w14:paraId="76D7F26F" w14:textId="77777777" w:rsidR="0032546B" w:rsidRPr="0032546B" w:rsidRDefault="0032546B" w:rsidP="0032546B">
      <w:pPr>
        <w:rPr>
          <w:rFonts w:cs="Times New Roman (Body CS)"/>
          <w:sz w:val="20"/>
        </w:rPr>
      </w:pPr>
      <w:r w:rsidRPr="0032546B">
        <w:rPr>
          <w:rFonts w:cs="Times New Roman (Body CS)"/>
          <w:sz w:val="20"/>
          <w:lang w:val="en-US"/>
        </w:rPr>
        <w:t xml:space="preserve">Quote block booking code </w:t>
      </w:r>
      <w:proofErr w:type="gramStart"/>
      <w:r w:rsidRPr="0032546B">
        <w:rPr>
          <w:rFonts w:cs="Times New Roman (Body CS)"/>
          <w:b/>
          <w:bCs/>
          <w:sz w:val="20"/>
          <w:lang w:val="en-US"/>
        </w:rPr>
        <w:t>2404SSVPY</w:t>
      </w:r>
      <w:proofErr w:type="gramEnd"/>
      <w:r w:rsidRPr="0032546B">
        <w:rPr>
          <w:rFonts w:cs="Times New Roman (Body CS)"/>
          <w:b/>
          <w:bCs/>
          <w:sz w:val="20"/>
          <w:lang w:val="en-US"/>
        </w:rPr>
        <w:tab/>
      </w:r>
    </w:p>
    <w:p w14:paraId="557C91EC" w14:textId="77777777" w:rsidR="0032546B" w:rsidRPr="0032546B" w:rsidRDefault="0032546B" w:rsidP="0032546B">
      <w:pPr>
        <w:rPr>
          <w:rFonts w:cs="Times New Roman (Body CS)"/>
          <w:sz w:val="20"/>
        </w:rPr>
      </w:pPr>
      <w:r w:rsidRPr="0032546B">
        <w:rPr>
          <w:rFonts w:cs="Times New Roman (Body CS)"/>
          <w:sz w:val="20"/>
          <w:lang w:val="en-US"/>
        </w:rPr>
        <w:t>Room rate is $149 per night.  Reservations can also be made for Thursday and Saturday nights.</w:t>
      </w:r>
    </w:p>
    <w:p w14:paraId="26F6DF7B" w14:textId="77777777" w:rsidR="0032546B" w:rsidRPr="0032546B" w:rsidRDefault="0032546B" w:rsidP="0032546B">
      <w:pPr>
        <w:rPr>
          <w:rFonts w:cs="Times New Roman (Body CS)"/>
          <w:sz w:val="20"/>
        </w:rPr>
      </w:pPr>
      <w:r w:rsidRPr="0032546B">
        <w:rPr>
          <w:rFonts w:cs="Times New Roman (Body CS)"/>
          <w:sz w:val="20"/>
          <w:lang w:val="en-US"/>
        </w:rPr>
        <w:t>The AGA will take place in the adjoining DoubleTree property.</w:t>
      </w:r>
    </w:p>
    <w:p w14:paraId="61CD8931" w14:textId="77777777" w:rsidR="00BC141D" w:rsidRDefault="00BC141D" w:rsidP="00E22ABA">
      <w:pPr>
        <w:rPr>
          <w:rFonts w:cs="Times New Roman (Body CS)"/>
          <w:sz w:val="20"/>
        </w:rPr>
      </w:pPr>
    </w:p>
    <w:p w14:paraId="6B980621" w14:textId="77777777" w:rsidR="00BC141D" w:rsidRDefault="00BC141D" w:rsidP="00E22ABA">
      <w:pPr>
        <w:rPr>
          <w:rFonts w:cs="Times New Roman (Body CS)"/>
          <w:sz w:val="20"/>
        </w:rPr>
      </w:pPr>
    </w:p>
    <w:p w14:paraId="49CBBAEE" w14:textId="77777777" w:rsidR="00BC141D" w:rsidRDefault="00BC141D" w:rsidP="00E22ABA">
      <w:pPr>
        <w:rPr>
          <w:rFonts w:cs="Times New Roman (Body CS)"/>
          <w:sz w:val="20"/>
        </w:rPr>
      </w:pPr>
    </w:p>
    <w:p w14:paraId="783C9D3D" w14:textId="77777777" w:rsidR="00BC141D" w:rsidRDefault="00BC141D" w:rsidP="00E22ABA">
      <w:pPr>
        <w:rPr>
          <w:rFonts w:cs="Times New Roman (Body CS)"/>
          <w:sz w:val="20"/>
        </w:rPr>
      </w:pPr>
    </w:p>
    <w:p w14:paraId="6A9ADEE5" w14:textId="05E3F297" w:rsidR="00BC141D" w:rsidRDefault="00BC141D" w:rsidP="00E22ABA">
      <w:pPr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</w:p>
    <w:p w14:paraId="347364E5" w14:textId="77777777" w:rsidR="00BC141D" w:rsidRDefault="00BC141D" w:rsidP="00E22ABA">
      <w:pPr>
        <w:rPr>
          <w:rFonts w:cs="Times New Roman (Body CS)"/>
          <w:sz w:val="20"/>
        </w:rPr>
      </w:pPr>
    </w:p>
    <w:p w14:paraId="735CD17A" w14:textId="77777777" w:rsidR="00BC141D" w:rsidRDefault="00BC141D" w:rsidP="00E22ABA">
      <w:pPr>
        <w:rPr>
          <w:rFonts w:cs="Times New Roman (Body CS)"/>
          <w:sz w:val="20"/>
        </w:rPr>
      </w:pPr>
    </w:p>
    <w:p w14:paraId="724A99FB" w14:textId="77777777" w:rsidR="00E22ABA" w:rsidRPr="00E22ABA" w:rsidRDefault="00E22ABA" w:rsidP="00E22ABA">
      <w:pPr>
        <w:rPr>
          <w:rFonts w:cs="Times New Roman (Body CS)"/>
          <w:sz w:val="20"/>
        </w:rPr>
      </w:pPr>
    </w:p>
    <w:p w14:paraId="0C1D62E5" w14:textId="77777777" w:rsidR="00E22ABA" w:rsidRDefault="00E22ABA" w:rsidP="00E22ABA">
      <w:pPr>
        <w:jc w:val="center"/>
      </w:pPr>
    </w:p>
    <w:p w14:paraId="48F3EFA5" w14:textId="77777777" w:rsidR="00E22ABA" w:rsidRDefault="00E22ABA" w:rsidP="00E22ABA">
      <w:pPr>
        <w:jc w:val="center"/>
      </w:pPr>
    </w:p>
    <w:p w14:paraId="2985BA44" w14:textId="77777777" w:rsidR="00E22ABA" w:rsidRDefault="00E22ABA"/>
    <w:p w14:paraId="775EBCE6" w14:textId="77777777" w:rsidR="00E22ABA" w:rsidRDefault="00E22ABA"/>
    <w:p w14:paraId="74B2E17C" w14:textId="7A72CC16" w:rsidR="00E22ABA" w:rsidRDefault="00E22ABA"/>
    <w:p w14:paraId="48974B12" w14:textId="677AF9D6" w:rsidR="00E22ABA" w:rsidRDefault="00E22ABA"/>
    <w:p w14:paraId="77B8AEC7" w14:textId="2E28C1F0" w:rsidR="00E22ABA" w:rsidRDefault="00E22ABA">
      <w:r>
        <w:tab/>
      </w:r>
      <w:r>
        <w:tab/>
      </w:r>
      <w:r>
        <w:tab/>
      </w:r>
      <w:r>
        <w:tab/>
      </w:r>
    </w:p>
    <w:p w14:paraId="5D0C2B66" w14:textId="77777777" w:rsidR="00E22ABA" w:rsidRDefault="00E22ABA"/>
    <w:p w14:paraId="42586D80" w14:textId="77777777" w:rsidR="00E22ABA" w:rsidRDefault="00E22ABA"/>
    <w:p w14:paraId="684C69DD" w14:textId="77777777" w:rsidR="00E22ABA" w:rsidRDefault="00E22ABA"/>
    <w:p w14:paraId="7587BEB8" w14:textId="77777777" w:rsidR="00E22ABA" w:rsidRDefault="00E22ABA"/>
    <w:p w14:paraId="4024AB59" w14:textId="77777777" w:rsidR="00E22ABA" w:rsidRDefault="00E22ABA"/>
    <w:p w14:paraId="592DAEC3" w14:textId="77777777" w:rsidR="00E22ABA" w:rsidRDefault="00E22ABA"/>
    <w:sectPr w:rsidR="00E22ABA" w:rsidSect="008914EB">
      <w:pgSz w:w="12240" w:h="2016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84"/>
    <w:rsid w:val="00065AC3"/>
    <w:rsid w:val="000877A4"/>
    <w:rsid w:val="00213DA9"/>
    <w:rsid w:val="0032546B"/>
    <w:rsid w:val="003D41EA"/>
    <w:rsid w:val="00562984"/>
    <w:rsid w:val="005D7C3A"/>
    <w:rsid w:val="006054F4"/>
    <w:rsid w:val="00681BDD"/>
    <w:rsid w:val="007D0B09"/>
    <w:rsid w:val="008914EB"/>
    <w:rsid w:val="00AE7327"/>
    <w:rsid w:val="00BC141D"/>
    <w:rsid w:val="00C608D2"/>
    <w:rsid w:val="00C74E8D"/>
    <w:rsid w:val="00E22ABA"/>
    <w:rsid w:val="00ED7BF4"/>
    <w:rsid w:val="00FF6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323E15"/>
  <w15:docId w15:val="{19B08355-DAC8-5D41-8273-1B1873F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C3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5AC3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rsid w:val="00065A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Lizotte</dc:creator>
  <cp:keywords/>
  <cp:lastModifiedBy>Ann Massel</cp:lastModifiedBy>
  <cp:revision>7</cp:revision>
  <dcterms:created xsi:type="dcterms:W3CDTF">2024-04-11T14:32:00Z</dcterms:created>
  <dcterms:modified xsi:type="dcterms:W3CDTF">2024-04-11T14:42:00Z</dcterms:modified>
</cp:coreProperties>
</file>